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1104"/>
        <w:tblW w:w="5000" w:type="pct"/>
        <w:tblCellMar>
          <w:left w:w="0" w:type="dxa"/>
          <w:right w:w="0" w:type="dxa"/>
        </w:tblCellMar>
        <w:tblLook w:val="04A0" w:firstRow="1" w:lastRow="0" w:firstColumn="1" w:lastColumn="0" w:noHBand="0" w:noVBand="1"/>
      </w:tblPr>
      <w:tblGrid>
        <w:gridCol w:w="9360"/>
      </w:tblGrid>
      <w:tr w:rsidR="00E81CAC" w14:paraId="2C6AF876"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3E74BC2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5C9FB779" w14:textId="77777777">
                    <w:tc>
                      <w:tcPr>
                        <w:tcW w:w="0" w:type="auto"/>
                        <w:tcMar>
                          <w:top w:w="0" w:type="dxa"/>
                          <w:left w:w="270" w:type="dxa"/>
                          <w:bottom w:w="135" w:type="dxa"/>
                          <w:right w:w="270" w:type="dxa"/>
                        </w:tcMar>
                        <w:hideMark/>
                      </w:tcPr>
                      <w:p w14:paraId="22817CDC" w14:textId="77777777" w:rsidR="00E81CAC" w:rsidRDefault="00E81CAC" w:rsidP="00E81CAC">
                        <w:pPr>
                          <w:spacing w:line="360" w:lineRule="auto"/>
                          <w:jc w:val="center"/>
                          <w:rPr>
                            <w:rFonts w:ascii="Helvetica" w:eastAsia="Times New Roman" w:hAnsi="Helvetica" w:cs="Helvetica"/>
                            <w:color w:val="0E8541"/>
                            <w:sz w:val="24"/>
                            <w:szCs w:val="24"/>
                          </w:rPr>
                        </w:pPr>
                        <w:r>
                          <w:rPr>
                            <w:rStyle w:val="Strong"/>
                            <w:rFonts w:ascii="Helvetica" w:eastAsia="Times New Roman" w:hAnsi="Helvetica" w:cs="Helvetica"/>
                            <w:color w:val="0E8541"/>
                            <w:sz w:val="36"/>
                            <w:szCs w:val="36"/>
                          </w:rPr>
                          <w:t>Infection Prevention &amp; Control Resources for School Sealant Programs During COVID-19</w:t>
                        </w:r>
                      </w:p>
                    </w:tc>
                  </w:tr>
                </w:tbl>
                <w:p w14:paraId="764E8C99" w14:textId="77777777" w:rsidR="00E81CAC" w:rsidRDefault="00E81CAC" w:rsidP="00E81CAC">
                  <w:pPr>
                    <w:rPr>
                      <w:rFonts w:ascii="Times New Roman" w:eastAsia="Times New Roman" w:hAnsi="Times New Roman" w:cs="Times New Roman"/>
                      <w:sz w:val="20"/>
                      <w:szCs w:val="20"/>
                    </w:rPr>
                  </w:pPr>
                </w:p>
              </w:tc>
            </w:tr>
          </w:tbl>
          <w:p w14:paraId="1F62CD4E" w14:textId="77777777" w:rsidR="00E81CAC" w:rsidRDefault="00E81CAC" w:rsidP="00E81CAC">
            <w:pPr>
              <w:rPr>
                <w:rFonts w:ascii="Times New Roman" w:eastAsia="Times New Roman" w:hAnsi="Times New Roman" w:cs="Times New Roman"/>
                <w:sz w:val="20"/>
                <w:szCs w:val="20"/>
              </w:rPr>
            </w:pPr>
          </w:p>
        </w:tc>
      </w:tr>
    </w:tbl>
    <w:p w14:paraId="1ECA9984" w14:textId="29C3880A" w:rsidR="00E81CAC" w:rsidRPr="00533796" w:rsidRDefault="00533796" w:rsidP="00E81CAC">
      <w:pPr>
        <w:rPr>
          <w:rFonts w:ascii="Helvetica" w:eastAsia="Times New Roman" w:hAnsi="Helvetica" w:cs="Helvetica"/>
          <w:vanish/>
          <w:sz w:val="24"/>
          <w:szCs w:val="24"/>
        </w:rPr>
      </w:pPr>
      <w:r w:rsidRPr="00533796">
        <w:rPr>
          <w:rFonts w:ascii="Helvetica" w:hAnsi="Helvetica" w:cs="Helvetica"/>
          <w:color w:val="696969"/>
          <w:sz w:val="24"/>
          <w:szCs w:val="24"/>
        </w:rPr>
        <w:t>Organization for Safety Asepsis and Prevention (OSAP)</w:t>
      </w:r>
      <w:r w:rsidRPr="00533796">
        <w:rPr>
          <w:rFonts w:ascii="Helvetica" w:hAnsi="Helvetica" w:cs="Helvetica"/>
          <w:color w:val="696969"/>
          <w:sz w:val="24"/>
          <w:szCs w:val="24"/>
        </w:rPr>
        <w:t xml:space="preserve"> Toolkit</w:t>
      </w:r>
    </w:p>
    <w:tbl>
      <w:tblPr>
        <w:tblW w:w="5000" w:type="pct"/>
        <w:tblCellMar>
          <w:left w:w="0" w:type="dxa"/>
          <w:right w:w="0" w:type="dxa"/>
        </w:tblCellMar>
        <w:tblLook w:val="04A0" w:firstRow="1" w:lastRow="0" w:firstColumn="1" w:lastColumn="0" w:noHBand="0" w:noVBand="1"/>
      </w:tblPr>
      <w:tblGrid>
        <w:gridCol w:w="9360"/>
      </w:tblGrid>
      <w:tr w:rsidR="00E81CAC" w14:paraId="62739AF6"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3739920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3135A67C" w14:textId="77777777">
                    <w:tc>
                      <w:tcPr>
                        <w:tcW w:w="0" w:type="auto"/>
                        <w:tcMar>
                          <w:top w:w="0" w:type="dxa"/>
                          <w:left w:w="270" w:type="dxa"/>
                          <w:bottom w:w="135" w:type="dxa"/>
                          <w:right w:w="270" w:type="dxa"/>
                        </w:tcMar>
                        <w:hideMark/>
                      </w:tcPr>
                      <w:p w14:paraId="5D701DD7" w14:textId="77777777" w:rsidR="00E81CAC" w:rsidRDefault="00E81CAC">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 xml:space="preserve">OSAP has developed multiple resources, some with CE, to supplement </w:t>
                        </w:r>
                        <w:hyperlink r:id="rId4" w:history="1">
                          <w:r>
                            <w:rPr>
                              <w:rStyle w:val="Hyperlink"/>
                              <w:rFonts w:ascii="Helvetica" w:eastAsia="Times New Roman" w:hAnsi="Helvetica" w:cs="Helvetica"/>
                              <w:color w:val="007C89"/>
                              <w:sz w:val="24"/>
                              <w:szCs w:val="24"/>
                            </w:rPr>
                            <w:t>CDC Guidance for School Sealant Programs</w:t>
                          </w:r>
                        </w:hyperlink>
                        <w:r>
                          <w:rPr>
                            <w:rFonts w:ascii="Helvetica" w:eastAsia="Times New Roman" w:hAnsi="Helvetica" w:cs="Helvetica"/>
                            <w:color w:val="757575"/>
                            <w:sz w:val="24"/>
                            <w:szCs w:val="24"/>
                          </w:rPr>
                          <w:t xml:space="preserve"> (SSPs). The primary objective is to protect the health, safety, and well-being of students, teachers, staff, and dental healthcare personnel (DHCP) who participate in SSPs.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These resources are </w:t>
                        </w:r>
                        <w:r>
                          <w:rPr>
                            <w:rStyle w:val="Strong"/>
                            <w:rFonts w:ascii="Helvetica" w:eastAsia="Times New Roman" w:hAnsi="Helvetica" w:cs="Helvetica"/>
                            <w:color w:val="757575"/>
                            <w:sz w:val="24"/>
                            <w:szCs w:val="24"/>
                            <w:u w:val="single"/>
                          </w:rPr>
                          <w:t>free</w:t>
                        </w:r>
                        <w:r>
                          <w:rPr>
                            <w:rFonts w:ascii="Helvetica" w:eastAsia="Times New Roman" w:hAnsi="Helvetica" w:cs="Helvetica"/>
                            <w:color w:val="757575"/>
                            <w:sz w:val="24"/>
                            <w:szCs w:val="24"/>
                          </w:rPr>
                          <w:t xml:space="preserve"> and available to all dental professionals. </w:t>
                        </w:r>
                      </w:p>
                    </w:tc>
                  </w:tr>
                </w:tbl>
                <w:p w14:paraId="7240B3AB" w14:textId="77777777" w:rsidR="00E81CAC" w:rsidRDefault="00E81CAC">
                  <w:pPr>
                    <w:rPr>
                      <w:rFonts w:ascii="Times New Roman" w:eastAsia="Times New Roman" w:hAnsi="Times New Roman" w:cs="Times New Roman"/>
                      <w:sz w:val="20"/>
                      <w:szCs w:val="20"/>
                    </w:rPr>
                  </w:pPr>
                </w:p>
              </w:tc>
            </w:tr>
          </w:tbl>
          <w:p w14:paraId="36A491A1" w14:textId="77777777" w:rsidR="00E81CAC" w:rsidRDefault="00E81CAC">
            <w:pPr>
              <w:rPr>
                <w:rFonts w:ascii="Times New Roman" w:eastAsia="Times New Roman" w:hAnsi="Times New Roman" w:cs="Times New Roman"/>
                <w:sz w:val="20"/>
                <w:szCs w:val="20"/>
              </w:rPr>
            </w:pPr>
          </w:p>
        </w:tc>
      </w:tr>
    </w:tbl>
    <w:p w14:paraId="080CC888"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56814E14" w14:textId="77777777" w:rsidTr="00E81CA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81CAC" w14:paraId="57356EC9" w14:textId="77777777">
              <w:trPr>
                <w:hidden/>
              </w:trPr>
              <w:tc>
                <w:tcPr>
                  <w:tcW w:w="0" w:type="auto"/>
                  <w:tcBorders>
                    <w:top w:val="single" w:sz="12" w:space="0" w:color="EAEAEA"/>
                    <w:left w:val="nil"/>
                    <w:bottom w:val="nil"/>
                    <w:right w:val="nil"/>
                  </w:tcBorders>
                  <w:vAlign w:val="center"/>
                  <w:hideMark/>
                </w:tcPr>
                <w:p w14:paraId="6D75B1DD" w14:textId="77777777" w:rsidR="00E81CAC" w:rsidRDefault="00E81CAC">
                  <w:pPr>
                    <w:rPr>
                      <w:rFonts w:eastAsia="Times New Roman"/>
                      <w:vanish/>
                    </w:rPr>
                  </w:pPr>
                </w:p>
              </w:tc>
            </w:tr>
          </w:tbl>
          <w:p w14:paraId="37E7E678" w14:textId="77777777" w:rsidR="00E81CAC" w:rsidRDefault="00E81CAC">
            <w:pPr>
              <w:rPr>
                <w:rFonts w:ascii="Times New Roman" w:eastAsia="Times New Roman" w:hAnsi="Times New Roman" w:cs="Times New Roman"/>
                <w:sz w:val="20"/>
                <w:szCs w:val="20"/>
              </w:rPr>
            </w:pPr>
          </w:p>
        </w:tc>
      </w:tr>
    </w:tbl>
    <w:p w14:paraId="399D2FDB"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4E4BF34C"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22C40A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18EA9AFB" w14:textId="77777777">
                    <w:tc>
                      <w:tcPr>
                        <w:tcW w:w="0" w:type="auto"/>
                        <w:tcMar>
                          <w:top w:w="0" w:type="dxa"/>
                          <w:left w:w="270" w:type="dxa"/>
                          <w:bottom w:w="135" w:type="dxa"/>
                          <w:right w:w="270" w:type="dxa"/>
                        </w:tcMar>
                        <w:hideMark/>
                      </w:tcPr>
                      <w:p w14:paraId="5E41AF30" w14:textId="77777777" w:rsidR="00E81CAC" w:rsidRDefault="00E81CA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Guide: Infection Prevention &amp; Control Guide for School Sealant Programs During the Coronavirus Disease 2019 (COVID-19)</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This document is designed to supplement the CDC guidance with additional considerations for practical implementation. </w:t>
                        </w:r>
                        <w:r>
                          <w:rPr>
                            <w:rFonts w:ascii="Helvetica" w:eastAsia="Times New Roman" w:hAnsi="Helvetica" w:cs="Helvetica"/>
                            <w:color w:val="757575"/>
                            <w:sz w:val="24"/>
                            <w:szCs w:val="24"/>
                          </w:rPr>
                          <w:br/>
                          <w:t> </w:t>
                        </w:r>
                      </w:p>
                    </w:tc>
                  </w:tr>
                </w:tbl>
                <w:p w14:paraId="7B486127" w14:textId="77777777" w:rsidR="00E81CAC" w:rsidRDefault="00E81CAC">
                  <w:pPr>
                    <w:rPr>
                      <w:rFonts w:ascii="Times New Roman" w:eastAsia="Times New Roman" w:hAnsi="Times New Roman" w:cs="Times New Roman"/>
                      <w:sz w:val="20"/>
                      <w:szCs w:val="20"/>
                    </w:rPr>
                  </w:pPr>
                </w:p>
              </w:tc>
            </w:tr>
          </w:tbl>
          <w:p w14:paraId="55D10224" w14:textId="77777777" w:rsidR="00E81CAC" w:rsidRDefault="00E81CAC">
            <w:pPr>
              <w:rPr>
                <w:rFonts w:ascii="Times New Roman" w:eastAsia="Times New Roman" w:hAnsi="Times New Roman" w:cs="Times New Roman"/>
                <w:sz w:val="20"/>
                <w:szCs w:val="20"/>
              </w:rPr>
            </w:pPr>
          </w:p>
        </w:tc>
      </w:tr>
    </w:tbl>
    <w:p w14:paraId="52C18ABE"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49426094" w14:textId="77777777" w:rsidTr="00E81CAC">
        <w:tc>
          <w:tcPr>
            <w:tcW w:w="0" w:type="auto"/>
            <w:tcMar>
              <w:top w:w="0" w:type="dxa"/>
              <w:left w:w="270" w:type="dxa"/>
              <w:bottom w:w="270" w:type="dxa"/>
              <w:right w:w="270" w:type="dxa"/>
            </w:tcMar>
            <w:hideMark/>
          </w:tcPr>
          <w:tbl>
            <w:tblPr>
              <w:tblW w:w="0" w:type="auto"/>
              <w:jc w:val="center"/>
              <w:shd w:val="clear" w:color="auto" w:fill="0E8541"/>
              <w:tblCellMar>
                <w:left w:w="0" w:type="dxa"/>
                <w:right w:w="0" w:type="dxa"/>
              </w:tblCellMar>
              <w:tblLook w:val="04A0" w:firstRow="1" w:lastRow="0" w:firstColumn="1" w:lastColumn="0" w:noHBand="0" w:noVBand="1"/>
            </w:tblPr>
            <w:tblGrid>
              <w:gridCol w:w="5024"/>
            </w:tblGrid>
            <w:tr w:rsidR="00E81CAC" w14:paraId="6E7630FB" w14:textId="77777777">
              <w:trPr>
                <w:jc w:val="center"/>
              </w:trPr>
              <w:tc>
                <w:tcPr>
                  <w:tcW w:w="0" w:type="auto"/>
                  <w:shd w:val="clear" w:color="auto" w:fill="0E8541"/>
                  <w:tcMar>
                    <w:top w:w="270" w:type="dxa"/>
                    <w:left w:w="270" w:type="dxa"/>
                    <w:bottom w:w="270" w:type="dxa"/>
                    <w:right w:w="270" w:type="dxa"/>
                  </w:tcMar>
                  <w:vAlign w:val="center"/>
                  <w:hideMark/>
                </w:tcPr>
                <w:p w14:paraId="65F47695" w14:textId="77777777" w:rsidR="00E81CAC" w:rsidRDefault="00E81CAC">
                  <w:pPr>
                    <w:jc w:val="center"/>
                    <w:rPr>
                      <w:rFonts w:ascii="Helvetica" w:eastAsia="Times New Roman" w:hAnsi="Helvetica" w:cs="Helvetica"/>
                      <w:sz w:val="27"/>
                      <w:szCs w:val="27"/>
                    </w:rPr>
                  </w:pPr>
                  <w:hyperlink r:id="rId5" w:tgtFrame="_blank" w:tooltip="IPC Guide for SSPs During COVID-19" w:history="1">
                    <w:r>
                      <w:rPr>
                        <w:rStyle w:val="Hyperlink"/>
                        <w:rFonts w:ascii="Helvetica" w:eastAsia="Times New Roman" w:hAnsi="Helvetica" w:cs="Helvetica"/>
                        <w:b/>
                        <w:bCs/>
                        <w:color w:val="FFFFFF"/>
                        <w:spacing w:val="-8"/>
                        <w:sz w:val="27"/>
                        <w:szCs w:val="27"/>
                        <w:u w:val="none"/>
                      </w:rPr>
                      <w:t>IPC Guide for SSPs During COVID-19</w:t>
                    </w:r>
                  </w:hyperlink>
                  <w:r>
                    <w:rPr>
                      <w:rFonts w:ascii="Helvetica" w:eastAsia="Times New Roman" w:hAnsi="Helvetica" w:cs="Helvetica"/>
                      <w:sz w:val="27"/>
                      <w:szCs w:val="27"/>
                    </w:rPr>
                    <w:t xml:space="preserve"> </w:t>
                  </w:r>
                </w:p>
              </w:tc>
            </w:tr>
          </w:tbl>
          <w:p w14:paraId="4741FAE1" w14:textId="77777777" w:rsidR="00E81CAC" w:rsidRDefault="00E81CAC">
            <w:pPr>
              <w:jc w:val="center"/>
              <w:rPr>
                <w:rFonts w:ascii="Times New Roman" w:eastAsia="Times New Roman" w:hAnsi="Times New Roman" w:cs="Times New Roman"/>
                <w:sz w:val="20"/>
                <w:szCs w:val="20"/>
              </w:rPr>
            </w:pPr>
          </w:p>
        </w:tc>
      </w:tr>
    </w:tbl>
    <w:p w14:paraId="127FFB9D"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639060C3" w14:textId="77777777" w:rsidTr="00E81CA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81CAC" w14:paraId="21544562" w14:textId="77777777">
              <w:trPr>
                <w:hidden/>
              </w:trPr>
              <w:tc>
                <w:tcPr>
                  <w:tcW w:w="0" w:type="auto"/>
                  <w:tcBorders>
                    <w:top w:val="single" w:sz="12" w:space="0" w:color="EAEAEA"/>
                    <w:left w:val="nil"/>
                    <w:bottom w:val="nil"/>
                    <w:right w:val="nil"/>
                  </w:tcBorders>
                  <w:vAlign w:val="center"/>
                  <w:hideMark/>
                </w:tcPr>
                <w:p w14:paraId="52E47473" w14:textId="77777777" w:rsidR="00E81CAC" w:rsidRDefault="00E81CAC">
                  <w:pPr>
                    <w:rPr>
                      <w:rFonts w:eastAsia="Times New Roman"/>
                      <w:vanish/>
                    </w:rPr>
                  </w:pPr>
                </w:p>
              </w:tc>
            </w:tr>
          </w:tbl>
          <w:p w14:paraId="38F67FC4" w14:textId="77777777" w:rsidR="00E81CAC" w:rsidRDefault="00E81CAC">
            <w:pPr>
              <w:rPr>
                <w:rFonts w:ascii="Times New Roman" w:eastAsia="Times New Roman" w:hAnsi="Times New Roman" w:cs="Times New Roman"/>
                <w:sz w:val="20"/>
                <w:szCs w:val="20"/>
              </w:rPr>
            </w:pPr>
          </w:p>
        </w:tc>
      </w:tr>
    </w:tbl>
    <w:p w14:paraId="34DCFB85"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528AAD76"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393DB6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40C05C97" w14:textId="77777777">
                    <w:tc>
                      <w:tcPr>
                        <w:tcW w:w="0" w:type="auto"/>
                        <w:tcMar>
                          <w:top w:w="0" w:type="dxa"/>
                          <w:left w:w="270" w:type="dxa"/>
                          <w:bottom w:w="135" w:type="dxa"/>
                          <w:right w:w="270" w:type="dxa"/>
                        </w:tcMar>
                        <w:hideMark/>
                      </w:tcPr>
                      <w:p w14:paraId="1CA9FFA0" w14:textId="77777777" w:rsidR="00E81CAC" w:rsidRDefault="00E81CA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PowerPoint Slides &amp; Presenter Script: Infection Prevention &amp; Control Guide for School Sealant Programs During the Coronavirus Disease 2019 (COVID-19)</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xml:space="preserve">OSAP developed a PowerPoint presentation and presenter script to complement </w:t>
                        </w:r>
                        <w:r>
                          <w:rPr>
                            <w:rFonts w:ascii="Helvetica" w:eastAsia="Times New Roman" w:hAnsi="Helvetica" w:cs="Helvetica"/>
                            <w:color w:val="757575"/>
                            <w:sz w:val="24"/>
                            <w:szCs w:val="24"/>
                          </w:rPr>
                          <w:lastRenderedPageBreak/>
                          <w:t>the guide titled</w:t>
                        </w:r>
                        <w:hyperlink r:id="rId6" w:tgtFrame="_blank" w:history="1">
                          <w:r>
                            <w:rPr>
                              <w:rStyle w:val="Hyperlink"/>
                              <w:rFonts w:ascii="Helvetica" w:eastAsia="Times New Roman" w:hAnsi="Helvetica" w:cs="Helvetica"/>
                              <w:color w:val="007C89"/>
                              <w:sz w:val="24"/>
                              <w:szCs w:val="24"/>
                            </w:rPr>
                            <w:t xml:space="preserve"> </w:t>
                          </w:r>
                        </w:hyperlink>
                        <w:hyperlink r:id="rId7" w:tgtFrame="_blank" w:history="1">
                          <w:r>
                            <w:rPr>
                              <w:rStyle w:val="Emphasis"/>
                              <w:rFonts w:ascii="Helvetica" w:eastAsia="Times New Roman" w:hAnsi="Helvetica" w:cs="Helvetica"/>
                              <w:color w:val="007C89"/>
                              <w:sz w:val="24"/>
                              <w:szCs w:val="24"/>
                              <w:u w:val="single"/>
                            </w:rPr>
                            <w:t>Infection Prevention &amp; Control Guide for School Sealant Programs During the Coronavirus Disease 2019 (COVID-19)</w:t>
                          </w:r>
                        </w:hyperlink>
                        <w:r>
                          <w:rPr>
                            <w:rFonts w:ascii="Helvetica" w:eastAsia="Times New Roman" w:hAnsi="Helvetica" w:cs="Helvetica"/>
                            <w:color w:val="757575"/>
                            <w:sz w:val="24"/>
                            <w:szCs w:val="24"/>
                          </w:rPr>
                          <w:t>. This slide deck is available for public use</w:t>
                        </w:r>
                        <w:r>
                          <w:rPr>
                            <w:rFonts w:ascii="Helvetica" w:eastAsia="Times New Roman" w:hAnsi="Helvetica" w:cs="Helvetica"/>
                            <w:color w:val="757575"/>
                            <w:sz w:val="24"/>
                            <w:szCs w:val="24"/>
                          </w:rPr>
                          <w:br/>
                          <w:t xml:space="preserve">  </w:t>
                        </w:r>
                      </w:p>
                    </w:tc>
                  </w:tr>
                </w:tbl>
                <w:p w14:paraId="2EACE0ED" w14:textId="77777777" w:rsidR="00E81CAC" w:rsidRDefault="00E81CAC">
                  <w:pPr>
                    <w:rPr>
                      <w:rFonts w:ascii="Times New Roman" w:eastAsia="Times New Roman" w:hAnsi="Times New Roman" w:cs="Times New Roman"/>
                      <w:sz w:val="20"/>
                      <w:szCs w:val="20"/>
                    </w:rPr>
                  </w:pPr>
                </w:p>
              </w:tc>
            </w:tr>
          </w:tbl>
          <w:p w14:paraId="0F873F0E" w14:textId="77777777" w:rsidR="00E81CAC" w:rsidRDefault="00E81CAC">
            <w:pPr>
              <w:rPr>
                <w:rFonts w:ascii="Times New Roman" w:eastAsia="Times New Roman" w:hAnsi="Times New Roman" w:cs="Times New Roman"/>
                <w:sz w:val="20"/>
                <w:szCs w:val="20"/>
              </w:rPr>
            </w:pPr>
          </w:p>
        </w:tc>
      </w:tr>
    </w:tbl>
    <w:p w14:paraId="2D2D7C9B"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195EEBF1" w14:textId="77777777" w:rsidTr="00E81CAC">
        <w:tc>
          <w:tcPr>
            <w:tcW w:w="0" w:type="auto"/>
            <w:tcMar>
              <w:top w:w="0" w:type="dxa"/>
              <w:left w:w="270" w:type="dxa"/>
              <w:bottom w:w="270" w:type="dxa"/>
              <w:right w:w="270" w:type="dxa"/>
            </w:tcMar>
            <w:hideMark/>
          </w:tcPr>
          <w:tbl>
            <w:tblPr>
              <w:tblW w:w="0" w:type="auto"/>
              <w:jc w:val="center"/>
              <w:shd w:val="clear" w:color="auto" w:fill="0E8541"/>
              <w:tblCellMar>
                <w:left w:w="0" w:type="dxa"/>
                <w:right w:w="0" w:type="dxa"/>
              </w:tblCellMar>
              <w:tblLook w:val="04A0" w:firstRow="1" w:lastRow="0" w:firstColumn="1" w:lastColumn="0" w:noHBand="0" w:noVBand="1"/>
            </w:tblPr>
            <w:tblGrid>
              <w:gridCol w:w="5308"/>
            </w:tblGrid>
            <w:tr w:rsidR="00E81CAC" w14:paraId="636263BC" w14:textId="77777777">
              <w:trPr>
                <w:jc w:val="center"/>
              </w:trPr>
              <w:tc>
                <w:tcPr>
                  <w:tcW w:w="0" w:type="auto"/>
                  <w:shd w:val="clear" w:color="auto" w:fill="0E8541"/>
                  <w:tcMar>
                    <w:top w:w="270" w:type="dxa"/>
                    <w:left w:w="270" w:type="dxa"/>
                    <w:bottom w:w="270" w:type="dxa"/>
                    <w:right w:w="270" w:type="dxa"/>
                  </w:tcMar>
                  <w:vAlign w:val="center"/>
                  <w:hideMark/>
                </w:tcPr>
                <w:p w14:paraId="45121FFF" w14:textId="77777777" w:rsidR="00E81CAC" w:rsidRDefault="00E81CAC">
                  <w:pPr>
                    <w:jc w:val="center"/>
                    <w:rPr>
                      <w:rFonts w:ascii="Helvetica" w:eastAsia="Times New Roman" w:hAnsi="Helvetica" w:cs="Helvetica"/>
                      <w:sz w:val="27"/>
                      <w:szCs w:val="27"/>
                    </w:rPr>
                  </w:pPr>
                  <w:hyperlink r:id="rId8" w:tgtFrame="_blank" w:tooltip="PowerPoint Slides and Presenter Script" w:history="1">
                    <w:r>
                      <w:rPr>
                        <w:rStyle w:val="Hyperlink"/>
                        <w:rFonts w:ascii="Helvetica" w:eastAsia="Times New Roman" w:hAnsi="Helvetica" w:cs="Helvetica"/>
                        <w:b/>
                        <w:bCs/>
                        <w:color w:val="FFFFFF"/>
                        <w:spacing w:val="-8"/>
                        <w:sz w:val="27"/>
                        <w:szCs w:val="27"/>
                        <w:u w:val="none"/>
                      </w:rPr>
                      <w:t>PowerPoint Slides and Presenter Script</w:t>
                    </w:r>
                  </w:hyperlink>
                  <w:r>
                    <w:rPr>
                      <w:rFonts w:ascii="Helvetica" w:eastAsia="Times New Roman" w:hAnsi="Helvetica" w:cs="Helvetica"/>
                      <w:sz w:val="27"/>
                      <w:szCs w:val="27"/>
                    </w:rPr>
                    <w:t xml:space="preserve"> </w:t>
                  </w:r>
                </w:p>
              </w:tc>
            </w:tr>
          </w:tbl>
          <w:p w14:paraId="509904EE" w14:textId="77777777" w:rsidR="00E81CAC" w:rsidRDefault="00E81CAC">
            <w:pPr>
              <w:jc w:val="center"/>
              <w:rPr>
                <w:rFonts w:ascii="Times New Roman" w:eastAsia="Times New Roman" w:hAnsi="Times New Roman" w:cs="Times New Roman"/>
                <w:sz w:val="20"/>
                <w:szCs w:val="20"/>
              </w:rPr>
            </w:pPr>
          </w:p>
        </w:tc>
      </w:tr>
    </w:tbl>
    <w:p w14:paraId="698E28FB"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400D40BA" w14:textId="77777777" w:rsidTr="00E81CA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81CAC" w14:paraId="2A4B8BA6" w14:textId="77777777">
              <w:trPr>
                <w:hidden/>
              </w:trPr>
              <w:tc>
                <w:tcPr>
                  <w:tcW w:w="0" w:type="auto"/>
                  <w:tcBorders>
                    <w:top w:val="single" w:sz="12" w:space="0" w:color="EAEAEA"/>
                    <w:left w:val="nil"/>
                    <w:bottom w:val="nil"/>
                    <w:right w:val="nil"/>
                  </w:tcBorders>
                  <w:vAlign w:val="center"/>
                  <w:hideMark/>
                </w:tcPr>
                <w:p w14:paraId="0DC71A60" w14:textId="77777777" w:rsidR="00E81CAC" w:rsidRDefault="00E81CAC">
                  <w:pPr>
                    <w:rPr>
                      <w:rFonts w:eastAsia="Times New Roman"/>
                      <w:vanish/>
                    </w:rPr>
                  </w:pPr>
                </w:p>
              </w:tc>
            </w:tr>
          </w:tbl>
          <w:p w14:paraId="2F3930AE" w14:textId="77777777" w:rsidR="00E81CAC" w:rsidRDefault="00E81CAC">
            <w:pPr>
              <w:rPr>
                <w:rFonts w:ascii="Times New Roman" w:eastAsia="Times New Roman" w:hAnsi="Times New Roman" w:cs="Times New Roman"/>
                <w:sz w:val="20"/>
                <w:szCs w:val="20"/>
              </w:rPr>
            </w:pPr>
          </w:p>
        </w:tc>
      </w:tr>
    </w:tbl>
    <w:p w14:paraId="5778FE47"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6F60E76D"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1EE7DB7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762AC835" w14:textId="77777777">
                    <w:tc>
                      <w:tcPr>
                        <w:tcW w:w="0" w:type="auto"/>
                        <w:tcMar>
                          <w:top w:w="0" w:type="dxa"/>
                          <w:left w:w="270" w:type="dxa"/>
                          <w:bottom w:w="135" w:type="dxa"/>
                          <w:right w:w="270" w:type="dxa"/>
                        </w:tcMar>
                        <w:hideMark/>
                      </w:tcPr>
                      <w:p w14:paraId="57BFDA69" w14:textId="77777777" w:rsidR="00E81CAC" w:rsidRDefault="00E81CA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On-Demand Webinar: Infection Prevention &amp; Control Guidance and Considerations for School Sealant Programs During the COVID-19 Pandemic</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An on-demand webinar on infection prevention and control in school sealant programs presented by Kathy Eklund, RDH, MHP and Jill Moore, EdD, MHA, BSDH, RDH is now available. The webinar is worth one CE credit.</w:t>
                        </w:r>
                        <w:r>
                          <w:rPr>
                            <w:rFonts w:ascii="Helvetica" w:eastAsia="Times New Roman" w:hAnsi="Helvetica" w:cs="Helvetica"/>
                            <w:color w:val="757575"/>
                            <w:sz w:val="24"/>
                            <w:szCs w:val="24"/>
                          </w:rPr>
                          <w:br/>
                          <w:t xml:space="preserve">  </w:t>
                        </w:r>
                      </w:p>
                    </w:tc>
                  </w:tr>
                </w:tbl>
                <w:p w14:paraId="624F7FD4" w14:textId="77777777" w:rsidR="00E81CAC" w:rsidRDefault="00E81CAC">
                  <w:pPr>
                    <w:rPr>
                      <w:rFonts w:ascii="Times New Roman" w:eastAsia="Times New Roman" w:hAnsi="Times New Roman" w:cs="Times New Roman"/>
                      <w:sz w:val="20"/>
                      <w:szCs w:val="20"/>
                    </w:rPr>
                  </w:pPr>
                </w:p>
              </w:tc>
            </w:tr>
          </w:tbl>
          <w:p w14:paraId="3FDBD400" w14:textId="77777777" w:rsidR="00E81CAC" w:rsidRDefault="00E81CAC">
            <w:pPr>
              <w:rPr>
                <w:rFonts w:ascii="Times New Roman" w:eastAsia="Times New Roman" w:hAnsi="Times New Roman" w:cs="Times New Roman"/>
                <w:sz w:val="20"/>
                <w:szCs w:val="20"/>
              </w:rPr>
            </w:pPr>
          </w:p>
        </w:tc>
      </w:tr>
    </w:tbl>
    <w:p w14:paraId="739B4239"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2415B75F" w14:textId="77777777" w:rsidTr="00E81CAC">
        <w:tc>
          <w:tcPr>
            <w:tcW w:w="0" w:type="auto"/>
            <w:tcMar>
              <w:top w:w="0" w:type="dxa"/>
              <w:left w:w="270" w:type="dxa"/>
              <w:bottom w:w="270" w:type="dxa"/>
              <w:right w:w="270" w:type="dxa"/>
            </w:tcMar>
            <w:hideMark/>
          </w:tcPr>
          <w:tbl>
            <w:tblPr>
              <w:tblW w:w="0" w:type="auto"/>
              <w:jc w:val="center"/>
              <w:shd w:val="clear" w:color="auto" w:fill="0E8541"/>
              <w:tblCellMar>
                <w:left w:w="0" w:type="dxa"/>
                <w:right w:w="0" w:type="dxa"/>
              </w:tblCellMar>
              <w:tblLook w:val="04A0" w:firstRow="1" w:lastRow="0" w:firstColumn="1" w:lastColumn="0" w:noHBand="0" w:noVBand="1"/>
            </w:tblPr>
            <w:tblGrid>
              <w:gridCol w:w="3725"/>
            </w:tblGrid>
            <w:tr w:rsidR="00E81CAC" w14:paraId="42C46292" w14:textId="77777777">
              <w:trPr>
                <w:jc w:val="center"/>
              </w:trPr>
              <w:tc>
                <w:tcPr>
                  <w:tcW w:w="0" w:type="auto"/>
                  <w:shd w:val="clear" w:color="auto" w:fill="0E8541"/>
                  <w:tcMar>
                    <w:top w:w="270" w:type="dxa"/>
                    <w:left w:w="270" w:type="dxa"/>
                    <w:bottom w:w="270" w:type="dxa"/>
                    <w:right w:w="270" w:type="dxa"/>
                  </w:tcMar>
                  <w:vAlign w:val="center"/>
                  <w:hideMark/>
                </w:tcPr>
                <w:p w14:paraId="264867D7" w14:textId="77777777" w:rsidR="00E81CAC" w:rsidRDefault="00E81CAC">
                  <w:pPr>
                    <w:jc w:val="center"/>
                    <w:rPr>
                      <w:rFonts w:ascii="Helvetica" w:eastAsia="Times New Roman" w:hAnsi="Helvetica" w:cs="Helvetica"/>
                      <w:sz w:val="27"/>
                      <w:szCs w:val="27"/>
                    </w:rPr>
                  </w:pPr>
                  <w:hyperlink r:id="rId9" w:tgtFrame="_blank" w:tooltip="View On-Demand Webinar" w:history="1">
                    <w:r>
                      <w:rPr>
                        <w:rStyle w:val="Hyperlink"/>
                        <w:rFonts w:ascii="Helvetica" w:eastAsia="Times New Roman" w:hAnsi="Helvetica" w:cs="Helvetica"/>
                        <w:b/>
                        <w:bCs/>
                        <w:color w:val="FFFFFF"/>
                        <w:spacing w:val="-8"/>
                        <w:sz w:val="27"/>
                        <w:szCs w:val="27"/>
                        <w:u w:val="none"/>
                      </w:rPr>
                      <w:t>View On-Demand Webinar</w:t>
                    </w:r>
                  </w:hyperlink>
                  <w:r>
                    <w:rPr>
                      <w:rFonts w:ascii="Helvetica" w:eastAsia="Times New Roman" w:hAnsi="Helvetica" w:cs="Helvetica"/>
                      <w:sz w:val="27"/>
                      <w:szCs w:val="27"/>
                    </w:rPr>
                    <w:t xml:space="preserve"> </w:t>
                  </w:r>
                </w:p>
              </w:tc>
            </w:tr>
          </w:tbl>
          <w:p w14:paraId="03064F1D" w14:textId="77777777" w:rsidR="00E81CAC" w:rsidRDefault="00E81CAC">
            <w:pPr>
              <w:jc w:val="center"/>
              <w:rPr>
                <w:rFonts w:ascii="Times New Roman" w:eastAsia="Times New Roman" w:hAnsi="Times New Roman" w:cs="Times New Roman"/>
                <w:sz w:val="20"/>
                <w:szCs w:val="20"/>
              </w:rPr>
            </w:pPr>
          </w:p>
        </w:tc>
      </w:tr>
    </w:tbl>
    <w:p w14:paraId="702874F4"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4D20585B" w14:textId="77777777" w:rsidTr="00E81CA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81CAC" w14:paraId="4E57D26C" w14:textId="77777777">
              <w:trPr>
                <w:hidden/>
              </w:trPr>
              <w:tc>
                <w:tcPr>
                  <w:tcW w:w="0" w:type="auto"/>
                  <w:tcBorders>
                    <w:top w:val="single" w:sz="12" w:space="0" w:color="EAEAEA"/>
                    <w:left w:val="nil"/>
                    <w:bottom w:val="nil"/>
                    <w:right w:val="nil"/>
                  </w:tcBorders>
                  <w:vAlign w:val="center"/>
                  <w:hideMark/>
                </w:tcPr>
                <w:p w14:paraId="5B1BA362" w14:textId="77777777" w:rsidR="00E81CAC" w:rsidRDefault="00E81CAC">
                  <w:pPr>
                    <w:rPr>
                      <w:rFonts w:eastAsia="Times New Roman"/>
                      <w:vanish/>
                    </w:rPr>
                  </w:pPr>
                </w:p>
              </w:tc>
            </w:tr>
          </w:tbl>
          <w:p w14:paraId="1A3061B0" w14:textId="77777777" w:rsidR="00E81CAC" w:rsidRDefault="00E81CAC">
            <w:pPr>
              <w:rPr>
                <w:rFonts w:ascii="Times New Roman" w:eastAsia="Times New Roman" w:hAnsi="Times New Roman" w:cs="Times New Roman"/>
                <w:sz w:val="20"/>
                <w:szCs w:val="20"/>
              </w:rPr>
            </w:pPr>
          </w:p>
        </w:tc>
      </w:tr>
    </w:tbl>
    <w:p w14:paraId="6CEA7678"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73D23D98"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7A013C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3398D33D" w14:textId="77777777">
                    <w:tc>
                      <w:tcPr>
                        <w:tcW w:w="0" w:type="auto"/>
                        <w:tcMar>
                          <w:top w:w="0" w:type="dxa"/>
                          <w:left w:w="270" w:type="dxa"/>
                          <w:bottom w:w="135" w:type="dxa"/>
                          <w:right w:w="270" w:type="dxa"/>
                        </w:tcMar>
                        <w:hideMark/>
                      </w:tcPr>
                      <w:p w14:paraId="79CFCA82" w14:textId="77777777" w:rsidR="00E81CAC" w:rsidRDefault="00E81CA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Interactive Article: Infection Prevention &amp; Control in School Sealant Programs During COVID-19 Learning Tool</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OSAP developed an interactive article to complement the guide titled </w:t>
                        </w:r>
                        <w:hyperlink r:id="rId10" w:tgtFrame="_blank" w:history="1">
                          <w:r>
                            <w:rPr>
                              <w:rStyle w:val="Hyperlink"/>
                              <w:rFonts w:ascii="Helvetica" w:eastAsia="Times New Roman" w:hAnsi="Helvetica" w:cs="Helvetica"/>
                              <w:i/>
                              <w:iCs/>
                              <w:color w:val="007C89"/>
                              <w:sz w:val="24"/>
                              <w:szCs w:val="24"/>
                            </w:rPr>
                            <w:t>Infection Prevention &amp; Control Guide for School Sealant Programs During the Coronavirus Disease 2019 (COVID-19)</w:t>
                          </w:r>
                        </w:hyperlink>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that is worth one CE credit.</w:t>
                        </w:r>
                        <w:r>
                          <w:rPr>
                            <w:rFonts w:ascii="Helvetica" w:eastAsia="Times New Roman" w:hAnsi="Helvetica" w:cs="Helvetica"/>
                            <w:color w:val="757575"/>
                            <w:sz w:val="24"/>
                            <w:szCs w:val="24"/>
                          </w:rPr>
                          <w:br/>
                          <w:t xml:space="preserve">  </w:t>
                        </w:r>
                      </w:p>
                    </w:tc>
                  </w:tr>
                </w:tbl>
                <w:p w14:paraId="08ECA84D" w14:textId="77777777" w:rsidR="00E81CAC" w:rsidRDefault="00E81CAC">
                  <w:pPr>
                    <w:rPr>
                      <w:rFonts w:ascii="Times New Roman" w:eastAsia="Times New Roman" w:hAnsi="Times New Roman" w:cs="Times New Roman"/>
                      <w:sz w:val="20"/>
                      <w:szCs w:val="20"/>
                    </w:rPr>
                  </w:pPr>
                </w:p>
              </w:tc>
            </w:tr>
          </w:tbl>
          <w:p w14:paraId="1C8D4D11" w14:textId="77777777" w:rsidR="00E81CAC" w:rsidRDefault="00E81CAC">
            <w:pPr>
              <w:rPr>
                <w:rFonts w:ascii="Times New Roman" w:eastAsia="Times New Roman" w:hAnsi="Times New Roman" w:cs="Times New Roman"/>
                <w:sz w:val="20"/>
                <w:szCs w:val="20"/>
              </w:rPr>
            </w:pPr>
          </w:p>
        </w:tc>
      </w:tr>
    </w:tbl>
    <w:p w14:paraId="6391E7CD"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0B7A0B2E" w14:textId="77777777" w:rsidTr="00E81CAC">
        <w:tc>
          <w:tcPr>
            <w:tcW w:w="0" w:type="auto"/>
            <w:tcMar>
              <w:top w:w="0" w:type="dxa"/>
              <w:left w:w="270" w:type="dxa"/>
              <w:bottom w:w="270" w:type="dxa"/>
              <w:right w:w="270" w:type="dxa"/>
            </w:tcMar>
            <w:hideMark/>
          </w:tcPr>
          <w:tbl>
            <w:tblPr>
              <w:tblW w:w="0" w:type="auto"/>
              <w:jc w:val="center"/>
              <w:shd w:val="clear" w:color="auto" w:fill="0E8541"/>
              <w:tblCellMar>
                <w:left w:w="0" w:type="dxa"/>
                <w:right w:w="0" w:type="dxa"/>
              </w:tblCellMar>
              <w:tblLook w:val="04A0" w:firstRow="1" w:lastRow="0" w:firstColumn="1" w:lastColumn="0" w:noHBand="0" w:noVBand="1"/>
            </w:tblPr>
            <w:tblGrid>
              <w:gridCol w:w="3514"/>
            </w:tblGrid>
            <w:tr w:rsidR="00E81CAC" w14:paraId="34DC7C3F" w14:textId="77777777">
              <w:trPr>
                <w:jc w:val="center"/>
              </w:trPr>
              <w:tc>
                <w:tcPr>
                  <w:tcW w:w="0" w:type="auto"/>
                  <w:shd w:val="clear" w:color="auto" w:fill="0E8541"/>
                  <w:tcMar>
                    <w:top w:w="270" w:type="dxa"/>
                    <w:left w:w="270" w:type="dxa"/>
                    <w:bottom w:w="270" w:type="dxa"/>
                    <w:right w:w="270" w:type="dxa"/>
                  </w:tcMar>
                  <w:vAlign w:val="center"/>
                  <w:hideMark/>
                </w:tcPr>
                <w:p w14:paraId="6F769FC7" w14:textId="77777777" w:rsidR="00E81CAC" w:rsidRDefault="00E81CAC">
                  <w:pPr>
                    <w:jc w:val="center"/>
                    <w:rPr>
                      <w:rFonts w:ascii="Helvetica" w:eastAsia="Times New Roman" w:hAnsi="Helvetica" w:cs="Helvetica"/>
                      <w:sz w:val="27"/>
                      <w:szCs w:val="27"/>
                    </w:rPr>
                  </w:pPr>
                  <w:hyperlink r:id="rId11" w:tgtFrame="_blank" w:tooltip="Download Learning Tool" w:history="1">
                    <w:r>
                      <w:rPr>
                        <w:rStyle w:val="Hyperlink"/>
                        <w:rFonts w:ascii="Helvetica" w:eastAsia="Times New Roman" w:hAnsi="Helvetica" w:cs="Helvetica"/>
                        <w:b/>
                        <w:bCs/>
                        <w:color w:val="FFFFFF"/>
                        <w:spacing w:val="-8"/>
                        <w:sz w:val="27"/>
                        <w:szCs w:val="27"/>
                        <w:u w:val="none"/>
                      </w:rPr>
                      <w:t>Download Learning Tool</w:t>
                    </w:r>
                  </w:hyperlink>
                  <w:r>
                    <w:rPr>
                      <w:rFonts w:ascii="Helvetica" w:eastAsia="Times New Roman" w:hAnsi="Helvetica" w:cs="Helvetica"/>
                      <w:sz w:val="27"/>
                      <w:szCs w:val="27"/>
                    </w:rPr>
                    <w:t xml:space="preserve"> </w:t>
                  </w:r>
                </w:p>
              </w:tc>
            </w:tr>
          </w:tbl>
          <w:p w14:paraId="0997468B" w14:textId="77777777" w:rsidR="00E81CAC" w:rsidRDefault="00E81CAC">
            <w:pPr>
              <w:jc w:val="center"/>
              <w:rPr>
                <w:rFonts w:ascii="Times New Roman" w:eastAsia="Times New Roman" w:hAnsi="Times New Roman" w:cs="Times New Roman"/>
                <w:sz w:val="20"/>
                <w:szCs w:val="20"/>
              </w:rPr>
            </w:pPr>
          </w:p>
        </w:tc>
      </w:tr>
    </w:tbl>
    <w:p w14:paraId="640B9E87"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7F317F0B" w14:textId="77777777" w:rsidTr="00E81CAC">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81CAC" w14:paraId="65513AD8" w14:textId="77777777">
              <w:trPr>
                <w:hidden/>
              </w:trPr>
              <w:tc>
                <w:tcPr>
                  <w:tcW w:w="0" w:type="auto"/>
                  <w:tcBorders>
                    <w:top w:val="single" w:sz="12" w:space="0" w:color="EAEAEA"/>
                    <w:left w:val="nil"/>
                    <w:bottom w:val="nil"/>
                    <w:right w:val="nil"/>
                  </w:tcBorders>
                  <w:vAlign w:val="center"/>
                  <w:hideMark/>
                </w:tcPr>
                <w:p w14:paraId="2CCD9170" w14:textId="77777777" w:rsidR="00E81CAC" w:rsidRDefault="00E81CAC">
                  <w:pPr>
                    <w:rPr>
                      <w:rFonts w:eastAsia="Times New Roman"/>
                      <w:vanish/>
                    </w:rPr>
                  </w:pPr>
                </w:p>
              </w:tc>
            </w:tr>
          </w:tbl>
          <w:p w14:paraId="784B6368" w14:textId="77777777" w:rsidR="00E81CAC" w:rsidRDefault="00E81CAC">
            <w:pPr>
              <w:rPr>
                <w:rFonts w:ascii="Times New Roman" w:eastAsia="Times New Roman" w:hAnsi="Times New Roman" w:cs="Times New Roman"/>
                <w:sz w:val="20"/>
                <w:szCs w:val="20"/>
              </w:rPr>
            </w:pPr>
          </w:p>
        </w:tc>
      </w:tr>
    </w:tbl>
    <w:p w14:paraId="28E3C95A" w14:textId="77777777" w:rsidR="00E81CAC" w:rsidRDefault="00E81CAC" w:rsidP="00E81CA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E81CAC" w14:paraId="2799E171" w14:textId="77777777" w:rsidTr="00E81CA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81CAC" w14:paraId="40AD15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81CAC" w14:paraId="14D4E092" w14:textId="77777777">
                    <w:tc>
                      <w:tcPr>
                        <w:tcW w:w="0" w:type="auto"/>
                        <w:tcMar>
                          <w:top w:w="0" w:type="dxa"/>
                          <w:left w:w="270" w:type="dxa"/>
                          <w:bottom w:w="135" w:type="dxa"/>
                          <w:right w:w="270" w:type="dxa"/>
                        </w:tcMar>
                        <w:hideMark/>
                      </w:tcPr>
                      <w:p w14:paraId="45B03B04" w14:textId="77777777" w:rsidR="00E81CAC" w:rsidRDefault="00E81CA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Happy to Help</w:t>
                        </w:r>
                        <w:r>
                          <w:rPr>
                            <w:rFonts w:ascii="Helvetica" w:eastAsia="Times New Roman" w:hAnsi="Helvetica" w:cs="Helvetica"/>
                            <w:color w:val="757575"/>
                            <w:sz w:val="24"/>
                            <w:szCs w:val="24"/>
                          </w:rPr>
                          <w:br/>
                          <w:t xml:space="preserve">If you have any questions, please feel free to contact us at </w:t>
                        </w:r>
                        <w:hyperlink r:id="rId12" w:tgtFrame="_blank" w:history="1">
                          <w:r>
                            <w:rPr>
                              <w:rStyle w:val="Hyperlink"/>
                              <w:rFonts w:ascii="Helvetica" w:eastAsia="Times New Roman" w:hAnsi="Helvetica" w:cs="Helvetica"/>
                              <w:color w:val="007C89"/>
                              <w:sz w:val="24"/>
                              <w:szCs w:val="24"/>
                            </w:rPr>
                            <w:t>office@OSAP.or</w:t>
                          </w:r>
                        </w:hyperlink>
                        <w:hyperlink r:id="rId13" w:tgtFrame="_blank" w:history="1">
                          <w:r>
                            <w:rPr>
                              <w:rStyle w:val="Hyperlink"/>
                              <w:rFonts w:ascii="Helvetica" w:eastAsia="Times New Roman" w:hAnsi="Helvetica" w:cs="Helvetica"/>
                              <w:color w:val="007C89"/>
                              <w:sz w:val="24"/>
                              <w:szCs w:val="24"/>
                            </w:rPr>
                            <w:t>g</w:t>
                          </w:r>
                        </w:hyperlink>
                        <w:r>
                          <w:rPr>
                            <w:rFonts w:ascii="Helvetica" w:eastAsia="Times New Roman" w:hAnsi="Helvetica" w:cs="Helvetica"/>
                            <w:color w:val="757575"/>
                            <w:sz w:val="24"/>
                            <w:szCs w:val="24"/>
                          </w:rPr>
                          <w:t xml:space="preserve"> or by calling (410) 571-0003.   </w:t>
                        </w:r>
                      </w:p>
                    </w:tc>
                  </w:tr>
                </w:tbl>
                <w:p w14:paraId="45B80BE4" w14:textId="77777777" w:rsidR="00E81CAC" w:rsidRDefault="00E81CAC">
                  <w:pPr>
                    <w:rPr>
                      <w:rFonts w:ascii="Times New Roman" w:eastAsia="Times New Roman" w:hAnsi="Times New Roman" w:cs="Times New Roman"/>
                      <w:sz w:val="20"/>
                      <w:szCs w:val="20"/>
                    </w:rPr>
                  </w:pPr>
                </w:p>
              </w:tc>
            </w:tr>
          </w:tbl>
          <w:p w14:paraId="4B160A67" w14:textId="77777777" w:rsidR="00E81CAC" w:rsidRDefault="00E81CAC">
            <w:pPr>
              <w:rPr>
                <w:rFonts w:ascii="Times New Roman" w:eastAsia="Times New Roman" w:hAnsi="Times New Roman" w:cs="Times New Roman"/>
                <w:sz w:val="20"/>
                <w:szCs w:val="20"/>
              </w:rPr>
            </w:pPr>
          </w:p>
        </w:tc>
      </w:tr>
    </w:tbl>
    <w:p w14:paraId="0B268F35" w14:textId="77777777" w:rsidR="00E81CAC" w:rsidRDefault="00E81CAC"/>
    <w:sectPr w:rsidR="00E8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AC"/>
    <w:rsid w:val="00043BD1"/>
    <w:rsid w:val="00533796"/>
    <w:rsid w:val="00E8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789C"/>
  <w15:chartTrackingRefBased/>
  <w15:docId w15:val="{7A97CA7C-1D66-4F22-951D-03A6DAD5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CAC"/>
    <w:rPr>
      <w:color w:val="0000FF"/>
      <w:u w:val="single"/>
    </w:rPr>
  </w:style>
  <w:style w:type="character" w:styleId="Strong">
    <w:name w:val="Strong"/>
    <w:basedOn w:val="DefaultParagraphFont"/>
    <w:uiPriority w:val="22"/>
    <w:qFormat/>
    <w:rsid w:val="00E81CAC"/>
    <w:rPr>
      <w:b/>
      <w:bCs/>
    </w:rPr>
  </w:style>
  <w:style w:type="character" w:styleId="Emphasis">
    <w:name w:val="Emphasis"/>
    <w:basedOn w:val="DefaultParagraphFont"/>
    <w:uiPriority w:val="20"/>
    <w:qFormat/>
    <w:rsid w:val="00E81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7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p.us15.list-manage.com/track/click?u=8fd5d8c16aa53374cf96281fa&amp;id=d28492f9d1&amp;e=b51c5e12b3" TargetMode="External"/><Relationship Id="rId13" Type="http://schemas.openxmlformats.org/officeDocument/2006/relationships/hyperlink" Target="https://osap.us15.list-manage.com/track/click?u=8fd5d8c16aa53374cf96281fa&amp;id=00f9d9189c&amp;e=b51c5e12b3" TargetMode="External"/><Relationship Id="rId3" Type="http://schemas.openxmlformats.org/officeDocument/2006/relationships/webSettings" Target="webSettings.xml"/><Relationship Id="rId7" Type="http://schemas.openxmlformats.org/officeDocument/2006/relationships/hyperlink" Target="https://osap.us15.list-manage.com/track/click?u=8fd5d8c16aa53374cf96281fa&amp;id=d48760b53e&amp;e=b51c5e12b3" TargetMode="External"/><Relationship Id="rId12" Type="http://schemas.openxmlformats.org/officeDocument/2006/relationships/hyperlink" Target="mailto:office@OSAP.org?subject=OSAP%20and%20ADHA%20PPE%20Optimization%20Webinar%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ap.us15.list-manage.com/track/click?u=8fd5d8c16aa53374cf96281fa&amp;id=1c4f3fe75d&amp;e=b51c5e12b3" TargetMode="External"/><Relationship Id="rId11" Type="http://schemas.openxmlformats.org/officeDocument/2006/relationships/hyperlink" Target="https://osap.us15.list-manage.com/track/click?u=8fd5d8c16aa53374cf96281fa&amp;id=40618dec13&amp;e=b51c5e12b3" TargetMode="External"/><Relationship Id="rId5" Type="http://schemas.openxmlformats.org/officeDocument/2006/relationships/hyperlink" Target="https://osap.us15.list-manage.com/track/click?u=8fd5d8c16aa53374cf96281fa&amp;id=f56b6b4edf&amp;e=b51c5e12b3" TargetMode="External"/><Relationship Id="rId15" Type="http://schemas.openxmlformats.org/officeDocument/2006/relationships/theme" Target="theme/theme1.xml"/><Relationship Id="rId10" Type="http://schemas.openxmlformats.org/officeDocument/2006/relationships/hyperlink" Target="https://osap.us15.list-manage.com/track/click?u=8fd5d8c16aa53374cf96281fa&amp;id=17b490fd33&amp;e=b51c5e12b3" TargetMode="External"/><Relationship Id="rId4" Type="http://schemas.openxmlformats.org/officeDocument/2006/relationships/hyperlink" Target="https://osap.us15.list-manage.com/track/click?u=8fd5d8c16aa53374cf96281fa&amp;id=ac819516a6&amp;e=b51c5e12b3" TargetMode="External"/><Relationship Id="rId9" Type="http://schemas.openxmlformats.org/officeDocument/2006/relationships/hyperlink" Target="https://osap.us15.list-manage.com/track/click?u=8fd5d8c16aa53374cf96281fa&amp;id=cbb1c21b1a&amp;e=b51c5e12b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Johnson</dc:creator>
  <cp:keywords/>
  <dc:description/>
  <cp:lastModifiedBy>Laurie Johnson</cp:lastModifiedBy>
  <cp:revision>2</cp:revision>
  <dcterms:created xsi:type="dcterms:W3CDTF">2021-02-26T18:48:00Z</dcterms:created>
  <dcterms:modified xsi:type="dcterms:W3CDTF">2021-02-26T18:48:00Z</dcterms:modified>
</cp:coreProperties>
</file>